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bookmarkStart w:id="0" w:name="_GoBack"/>
      <w:bookmarkEnd w:id="0"/>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10" w:type="dxa"/>
        <w:tblCellMar>
          <w:top w:w="0" w:type="dxa"/>
          <w:left w:w="68" w:type="dxa"/>
          <w:bottom w:w="0" w:type="dxa"/>
          <w:right w:w="108" w:type="dxa"/>
        </w:tblCellMar>
        <w:tblLook w:firstRow="1" w:noVBand="1" w:lastRow="0" w:firstColumn="1" w:lastColumn="0" w:noHBand="0" w:val="04a0"/>
      </w:tblPr>
      <w:tblGrid>
        <w:gridCol w:w="5440"/>
        <w:gridCol w:w="3621"/>
      </w:tblGrid>
      <w:tr>
        <w:trPr/>
        <w:tc>
          <w:tcPr>
            <w:tcW w:w="5440" w:type="dxa"/>
            <w:tcBorders/>
            <w:shd w:color="auto" w:fill="auto" w:val="clear"/>
            <w:tcMar>
              <w:left w:w="68" w:type="dxa"/>
            </w:tcMar>
          </w:tcPr>
          <w:p>
            <w:pPr>
              <w:pStyle w:val="NoSpacing"/>
              <w:rPr/>
            </w:pPr>
            <w:r>
              <w:rPr>
                <w:b/>
              </w:rPr>
              <w:t xml:space="preserve">A weboldal üzemeltetője </w:t>
            </w:r>
            <w:r>
              <w:rPr/>
              <w:t>(a továbbiakban: Adatkezelő):</w:t>
            </w:r>
          </w:p>
        </w:tc>
        <w:tc>
          <w:tcPr>
            <w:tcW w:w="3621" w:type="dxa"/>
            <w:tcBorders/>
            <w:shd w:color="auto" w:fill="auto" w:val="clear"/>
            <w:tcMar>
              <w:left w:w="68" w:type="dxa"/>
            </w:tcMar>
          </w:tcPr>
          <w:p>
            <w:pPr>
              <w:pStyle w:val="NoSpacing"/>
              <w:rPr/>
            </w:pPr>
            <w:r>
              <w:rPr/>
              <w:t>Doba</w:t>
            </w:r>
            <w:r>
              <w:rPr/>
              <w:t xml:space="preserve"> Község Önkormányzata</w:t>
            </w:r>
          </w:p>
        </w:tc>
      </w:tr>
      <w:tr>
        <w:trPr/>
        <w:tc>
          <w:tcPr>
            <w:tcW w:w="9061" w:type="dxa"/>
            <w:gridSpan w:val="2"/>
            <w:tcBorders/>
            <w:shd w:color="auto" w:fill="auto" w:val="clear"/>
            <w:tcMar>
              <w:left w:w="68" w:type="dxa"/>
            </w:tcMar>
          </w:tcPr>
          <w:p>
            <w:pPr>
              <w:pStyle w:val="NoSpacing"/>
              <w:rPr/>
            </w:pPr>
            <w:r>
              <w:rPr>
                <w:b/>
              </w:rPr>
              <w:t>Elérhetőségeink:</w:t>
            </w:r>
          </w:p>
        </w:tc>
      </w:tr>
      <w:tr>
        <w:trPr/>
        <w:tc>
          <w:tcPr>
            <w:tcW w:w="5440" w:type="dxa"/>
            <w:tcBorders/>
            <w:shd w:color="auto" w:fill="auto" w:val="clear"/>
            <w:tcMar>
              <w:left w:w="68" w:type="dxa"/>
            </w:tcMar>
          </w:tcPr>
          <w:p>
            <w:pPr>
              <w:pStyle w:val="NoSpacing"/>
              <w:rPr/>
            </w:pPr>
            <w:r>
              <w:rPr/>
              <w:t>Postai címünk:</w:t>
            </w:r>
          </w:p>
        </w:tc>
        <w:tc>
          <w:tcPr>
            <w:tcW w:w="3621" w:type="dxa"/>
            <w:tcBorders/>
            <w:shd w:color="auto" w:fill="auto" w:val="clear"/>
            <w:tcMar>
              <w:left w:w="68" w:type="dxa"/>
            </w:tcMar>
          </w:tcPr>
          <w:p>
            <w:pPr>
              <w:pStyle w:val="NoSpacing"/>
              <w:rPr/>
            </w:pPr>
            <w:r>
              <w:rPr/>
              <w:t>848</w:t>
            </w:r>
            <w:r>
              <w:rPr/>
              <w:t>2</w:t>
            </w:r>
            <w:r>
              <w:rPr/>
              <w:t xml:space="preserve"> </w:t>
            </w:r>
            <w:r>
              <w:rPr/>
              <w:t>Doba</w:t>
            </w:r>
            <w:r>
              <w:rPr/>
              <w:t xml:space="preserve">, </w:t>
            </w:r>
          </w:p>
          <w:p>
            <w:pPr>
              <w:pStyle w:val="NoSpacing"/>
              <w:rPr/>
            </w:pPr>
            <w:r>
              <w:rPr/>
              <w:t>Kossuth L. utca 10</w:t>
            </w:r>
            <w:r>
              <w:rPr/>
              <w:t>.</w:t>
            </w:r>
          </w:p>
        </w:tc>
      </w:tr>
      <w:tr>
        <w:trPr/>
        <w:tc>
          <w:tcPr>
            <w:tcW w:w="5440" w:type="dxa"/>
            <w:tcBorders/>
            <w:shd w:color="auto" w:fill="auto" w:val="clear"/>
            <w:tcMar>
              <w:left w:w="68" w:type="dxa"/>
            </w:tcMar>
          </w:tcPr>
          <w:p>
            <w:pPr>
              <w:pStyle w:val="NoSpacing"/>
              <w:rPr/>
            </w:pPr>
            <w:r>
              <w:rPr/>
              <w:t>Email címünk:</w:t>
            </w:r>
          </w:p>
        </w:tc>
        <w:tc>
          <w:tcPr>
            <w:tcW w:w="3621" w:type="dxa"/>
            <w:tcBorders/>
            <w:shd w:color="auto" w:fill="auto" w:val="clear"/>
            <w:tcMar>
              <w:left w:w="68" w:type="dxa"/>
            </w:tcMar>
          </w:tcPr>
          <w:p>
            <w:pPr>
              <w:pStyle w:val="NoSpacing"/>
              <w:rPr/>
            </w:pPr>
            <w:r>
              <w:rPr>
                <w:rStyle w:val="Internethivatkozs"/>
              </w:rPr>
              <w:t>doba</w:t>
            </w:r>
            <w:hyperlink r:id="rId3">
              <w:r>
                <w:rPr>
                  <w:rStyle w:val="Internethivatkozs"/>
                </w:rPr>
                <w:t>@s</w:t>
              </w:r>
              <w:r>
                <w:rPr>
                  <w:rStyle w:val="Internethivatkozs"/>
                </w:rPr>
                <w:t>omlo</w:t>
              </w:r>
              <w:r>
                <w:rPr>
                  <w:rStyle w:val="Internethivatkozs"/>
                </w:rPr>
                <w:t>.hu</w:t>
              </w:r>
            </w:hyperlink>
          </w:p>
        </w:tc>
      </w:tr>
      <w:tr>
        <w:trPr/>
        <w:tc>
          <w:tcPr>
            <w:tcW w:w="5440" w:type="dxa"/>
            <w:tcBorders/>
            <w:shd w:color="auto" w:fill="auto" w:val="clear"/>
            <w:tcMar>
              <w:left w:w="68" w:type="dxa"/>
            </w:tcMar>
          </w:tcPr>
          <w:p>
            <w:pPr>
              <w:pStyle w:val="NoSpacing"/>
              <w:rPr/>
            </w:pPr>
            <w:r>
              <w:rPr/>
              <w:t>Telefonszámunk:</w:t>
            </w:r>
          </w:p>
        </w:tc>
        <w:tc>
          <w:tcPr>
            <w:tcW w:w="3621" w:type="dxa"/>
            <w:tcBorders/>
            <w:shd w:color="auto" w:fill="auto" w:val="clear"/>
            <w:tcMar>
              <w:left w:w="68" w:type="dxa"/>
            </w:tcMar>
          </w:tcPr>
          <w:p>
            <w:pPr>
              <w:pStyle w:val="NoSpacing"/>
              <w:rPr/>
            </w:pPr>
            <w:r>
              <w:rPr/>
              <w:t>+3688</w:t>
            </w:r>
            <w:r>
              <w:rPr/>
              <w:t>502920</w:t>
            </w:r>
          </w:p>
        </w:tc>
      </w:tr>
      <w:tr>
        <w:trPr/>
        <w:tc>
          <w:tcPr>
            <w:tcW w:w="5440" w:type="dxa"/>
            <w:tcBorders>
              <w:top w:val="nil"/>
            </w:tcBorders>
            <w:shd w:color="auto" w:fill="auto" w:val="clear"/>
            <w:tcMar>
              <w:left w:w="68" w:type="dxa"/>
            </w:tcMar>
          </w:tcPr>
          <w:p>
            <w:pPr>
              <w:pStyle w:val="NoSpacing"/>
              <w:rPr>
                <w:b/>
                <w:b/>
                <w:bCs/>
              </w:rPr>
            </w:pPr>
            <w:r>
              <w:rPr>
                <w:b/>
                <w:bCs/>
              </w:rPr>
              <w:t>Adatvédelmi tisztviselőnk neve:</w:t>
            </w:r>
          </w:p>
        </w:tc>
        <w:tc>
          <w:tcPr>
            <w:tcW w:w="3621" w:type="dxa"/>
            <w:tcBorders>
              <w:top w:val="nil"/>
            </w:tcBorders>
            <w:shd w:color="auto" w:fill="auto" w:val="clear"/>
            <w:tcMar>
              <w:left w:w="68" w:type="dxa"/>
            </w:tcMar>
          </w:tcPr>
          <w:p>
            <w:pPr>
              <w:pStyle w:val="NoSpacing"/>
              <w:rPr/>
            </w:pPr>
            <w:r>
              <w:rPr/>
              <w:t>Dr. Fejes Péter</w:t>
            </w:r>
          </w:p>
        </w:tc>
      </w:tr>
      <w:tr>
        <w:trPr/>
        <w:tc>
          <w:tcPr>
            <w:tcW w:w="5440" w:type="dxa"/>
            <w:tcBorders>
              <w:top w:val="nil"/>
            </w:tcBorders>
            <w:shd w:color="auto" w:fill="auto" w:val="clear"/>
            <w:tcMar>
              <w:left w:w="68" w:type="dxa"/>
            </w:tcMar>
          </w:tcPr>
          <w:p>
            <w:pPr>
              <w:pStyle w:val="NoSpacing"/>
              <w:rPr/>
            </w:pPr>
            <w:r>
              <w:rPr/>
              <w:t>Elérhetősége:</w:t>
            </w:r>
          </w:p>
        </w:tc>
        <w:tc>
          <w:tcPr>
            <w:tcW w:w="3621" w:type="dxa"/>
            <w:tcBorders>
              <w:top w:val="nil"/>
            </w:tcBorders>
            <w:shd w:color="auto" w:fill="auto" w:val="clear"/>
            <w:tcMar>
              <w:left w:w="68" w:type="dxa"/>
            </w:tcMar>
          </w:tcPr>
          <w:p>
            <w:pPr>
              <w:pStyle w:val="NoSpacing"/>
              <w:rPr/>
            </w:pPr>
            <w:hyperlink r:id="rId4">
              <w:r>
                <w:rPr>
                  <w:rStyle w:val="Internethivatkozs"/>
                </w:rPr>
                <w:t>drfejes.peter@hanganov.hu</w:t>
              </w:r>
            </w:hyperlink>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2"/>
        </w:numPr>
        <w:rPr/>
      </w:pPr>
      <w:hyperlink r:id="rId5">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2"/>
        </w:numPr>
        <w:rPr/>
      </w:pPr>
      <w:hyperlink r:id="rId6">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7">
        <w:r>
          <w:rPr>
            <w:rStyle w:val="Internethivatkozs"/>
          </w:rPr>
          <w:t>Nemzeti Adatvédelmi és Információszabadság Hatósághoz</w:t>
        </w:r>
      </w:hyperlink>
      <w:r>
        <w:rPr/>
        <w:t xml:space="preserve"> fordulhat, alábbi elérhetőségein:</w:t>
      </w:r>
    </w:p>
    <w:tbl>
      <w:tblPr>
        <w:tblStyle w:val="Rcsostblzat"/>
        <w:tblW w:w="9074" w:type="dxa"/>
        <w:jc w:val="left"/>
        <w:tblInd w:w="-10" w:type="dxa"/>
        <w:tblCellMar>
          <w:top w:w="0" w:type="dxa"/>
          <w:left w:w="8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Mar>
              <w:left w:w="88" w:type="dxa"/>
            </w:tcMar>
          </w:tcPr>
          <w:p>
            <w:pPr>
              <w:pStyle w:val="NoSpacing"/>
              <w:rPr/>
            </w:pPr>
            <w:r>
              <w:rPr/>
              <w:t>Hivatalos név:</w:t>
            </w:r>
          </w:p>
        </w:tc>
        <w:tc>
          <w:tcPr>
            <w:tcW w:w="6585" w:type="dxa"/>
            <w:tcBorders/>
            <w:shd w:color="auto" w:fill="auto" w:val="clear"/>
            <w:tcMar>
              <w:left w:w="88" w:type="dxa"/>
            </w:tcMar>
          </w:tcPr>
          <w:p>
            <w:pPr>
              <w:pStyle w:val="NoSpacing"/>
              <w:rPr/>
            </w:pPr>
            <w:r>
              <w:rPr/>
              <w:t>Nemzeti Adatvédelmi és Információszabadság Hatóság (NAIH)</w:t>
            </w:r>
          </w:p>
        </w:tc>
      </w:tr>
      <w:tr>
        <w:trPr/>
        <w:tc>
          <w:tcPr>
            <w:tcW w:w="2488" w:type="dxa"/>
            <w:tcBorders/>
            <w:shd w:color="auto" w:fill="auto" w:val="clear"/>
            <w:tcMar>
              <w:left w:w="88" w:type="dxa"/>
            </w:tcMar>
          </w:tcPr>
          <w:p>
            <w:pPr>
              <w:pStyle w:val="NoSpacing"/>
              <w:rPr/>
            </w:pPr>
            <w:r>
              <w:rPr/>
              <w:t xml:space="preserve">Postai cím: </w:t>
            </w:r>
          </w:p>
        </w:tc>
        <w:tc>
          <w:tcPr>
            <w:tcW w:w="6585" w:type="dxa"/>
            <w:tcBorders/>
            <w:shd w:color="auto" w:fill="auto" w:val="clear"/>
            <w:tcMar>
              <w:left w:w="88" w:type="dxa"/>
            </w:tcMar>
          </w:tcPr>
          <w:p>
            <w:pPr>
              <w:pStyle w:val="NoSpacing"/>
              <w:rPr/>
            </w:pPr>
            <w:r>
              <w:rPr/>
              <w:t>1125 Budapest, Szilágyi Erzsébet fasor 22/c.</w:t>
            </w:r>
          </w:p>
        </w:tc>
      </w:tr>
      <w:tr>
        <w:trPr/>
        <w:tc>
          <w:tcPr>
            <w:tcW w:w="2488" w:type="dxa"/>
            <w:tcBorders/>
            <w:shd w:color="auto" w:fill="auto" w:val="clear"/>
            <w:tcMar>
              <w:left w:w="88" w:type="dxa"/>
            </w:tcMar>
          </w:tcPr>
          <w:p>
            <w:pPr>
              <w:pStyle w:val="NoSpacing"/>
              <w:rPr/>
            </w:pPr>
            <w:r>
              <w:rPr/>
              <w:t>Telefonszám:</w:t>
            </w:r>
          </w:p>
        </w:tc>
        <w:tc>
          <w:tcPr>
            <w:tcW w:w="6585" w:type="dxa"/>
            <w:tcBorders/>
            <w:shd w:color="auto" w:fill="auto" w:val="clear"/>
            <w:tcMar>
              <w:left w:w="88" w:type="dxa"/>
            </w:tcMar>
          </w:tcPr>
          <w:p>
            <w:pPr>
              <w:pStyle w:val="NoSpacing"/>
              <w:rPr/>
            </w:pPr>
            <w:r>
              <w:rPr/>
              <w:t xml:space="preserve"> </w:t>
            </w:r>
            <w:r>
              <w:rPr/>
              <w:t xml:space="preserve">+3613911400 </w:t>
            </w:r>
          </w:p>
        </w:tc>
      </w:tr>
      <w:tr>
        <w:trPr/>
        <w:tc>
          <w:tcPr>
            <w:tcW w:w="2488" w:type="dxa"/>
            <w:tcBorders/>
            <w:shd w:color="auto" w:fill="auto" w:val="clear"/>
            <w:tcMar>
              <w:left w:w="88" w:type="dxa"/>
            </w:tcMar>
          </w:tcPr>
          <w:p>
            <w:pPr>
              <w:pStyle w:val="NoSpacing"/>
              <w:rPr/>
            </w:pPr>
            <w:r>
              <w:rPr/>
              <w:t xml:space="preserve">Email: </w:t>
            </w:r>
          </w:p>
        </w:tc>
        <w:tc>
          <w:tcPr>
            <w:tcW w:w="6585" w:type="dxa"/>
            <w:tcBorders/>
            <w:shd w:color="auto" w:fill="auto" w:val="clear"/>
            <w:tcMar>
              <w:left w:w="88" w:type="dxa"/>
            </w:tcMar>
          </w:tcPr>
          <w:p>
            <w:pPr>
              <w:pStyle w:val="NoSpacing"/>
              <w:rPr/>
            </w:pPr>
            <w:hyperlink r:id="rId8">
              <w:r>
                <w:rPr>
                  <w:rStyle w:val="Internethivatkozs"/>
                </w:rPr>
                <w:t>ugyfelszolgalat@naih.hu</w:t>
              </w:r>
            </w:hyperlink>
          </w:p>
        </w:tc>
      </w:tr>
      <w:tr>
        <w:trPr/>
        <w:tc>
          <w:tcPr>
            <w:tcW w:w="2488" w:type="dxa"/>
            <w:tcBorders/>
            <w:shd w:color="auto" w:fill="auto" w:val="clear"/>
            <w:tcMar>
              <w:left w:w="88" w:type="dxa"/>
            </w:tcMar>
          </w:tcPr>
          <w:p>
            <w:pPr>
              <w:pStyle w:val="NoSpacing"/>
              <w:rPr/>
            </w:pPr>
            <w:r>
              <w:rPr/>
              <w:t>Weboldal:</w:t>
            </w:r>
          </w:p>
        </w:tc>
        <w:tc>
          <w:tcPr>
            <w:tcW w:w="6585" w:type="dxa"/>
            <w:tcBorders/>
            <w:shd w:color="auto" w:fill="auto" w:val="clear"/>
            <w:tcMar>
              <w:left w:w="88" w:type="dxa"/>
            </w:tcMar>
          </w:tcPr>
          <w:p>
            <w:pPr>
              <w:pStyle w:val="NoSpacing"/>
              <w:rPr/>
            </w:pPr>
            <w:hyperlink r:id="rId9">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 xml:space="preserve">Weboldalunk nyilvános tartalmát bárki – személyes adatai megadása nélkül – megtekintheti, az nem kötődik regisztrációhoz vagy bejelentkezéshez. </w:t>
      </w:r>
    </w:p>
    <w:p>
      <w:pPr>
        <w:pStyle w:val="Normal"/>
        <w:spacing w:lineRule="auto" w:line="240" w:before="0" w:after="0"/>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rFonts w:cs="Times New Roman"/>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sütik a weboldal működését támogató, úgynevezett funkcionális sütik, amelyek a weboldal programkódja által értelmezhető információkat tartalmaznak.</w:t>
      </w:r>
    </w:p>
    <w:p>
      <w:pPr>
        <w:pStyle w:val="Normal"/>
        <w:rPr/>
      </w:pPr>
      <w:r>
        <w:rPr/>
        <w:t>A funkcionális sütikben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pPr>
      <w:r>
        <w:rPr>
          <w:rFonts w:cs="Times New Roman"/>
        </w:rPr>
        <w:t>A weboldalunkon alkalmazott egyik süti, úgynevezett munkamenet süti érvényessége lejár, amint Ön a weboldalt elhagyja, illetve bezárja a böngésző programjában oldalunk. A másik 2 funkcionális süti érvényessége 25 nap, illetve 1 év, ugyanakkor e hosszabb időre érvényes süti tartalmához weboldalunk kizárólag akkor férhet hozzá, ha Ön újra felkeresi weboldalunkat ugyanarról a készülékről és ezt a sütiket időközben nem törölte le arról.</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0">
        <w:r>
          <w:rPr>
            <w:rStyle w:val="Internethivatkozs"/>
          </w:rPr>
          <w:t>Internet Explorer</w:t>
        </w:r>
      </w:hyperlink>
      <w:r>
        <w:rPr/>
        <w:t xml:space="preserve">, </w:t>
      </w:r>
      <w:hyperlink r:id="rId11">
        <w:r>
          <w:rPr>
            <w:rStyle w:val="Internethivatkozs"/>
          </w:rPr>
          <w:t>Chrome</w:t>
        </w:r>
      </w:hyperlink>
      <w:r>
        <w:rPr/>
        <w:t xml:space="preserve">, </w:t>
      </w:r>
      <w:hyperlink r:id="rId12">
        <w:r>
          <w:rPr>
            <w:rStyle w:val="Internethivatkozs"/>
          </w:rPr>
          <w:t>Mozilla Firefox</w:t>
        </w:r>
      </w:hyperlink>
      <w:r>
        <w:rPr/>
        <w:t xml:space="preserve">, </w:t>
      </w:r>
      <w:hyperlink r:id="rId13">
        <w:r>
          <w:rPr>
            <w:rStyle w:val="Internethivatkozs"/>
          </w:rPr>
          <w:t>Edge</w:t>
        </w:r>
      </w:hyperlink>
      <w:r>
        <w:rPr/>
        <w:t>.</w:t>
      </w:r>
    </w:p>
    <w:p>
      <w:pPr>
        <w:pStyle w:val="Normal"/>
        <w:rPr/>
      </w:pPr>
      <w:r>
        <w:rPr>
          <w:rStyle w:val="SubtleEmphasis"/>
        </w:rPr>
        <w:t>Google Analytics szolgáltatás</w:t>
      </w:r>
    </w:p>
    <w:p>
      <w:pPr>
        <w:pStyle w:val="Normal"/>
        <w:rPr/>
      </w:pPr>
      <w:r>
        <w:rP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4">
        <w:r>
          <w:rPr>
            <w:rStyle w:val="Internethivatkozs"/>
            <w:rFonts w:cs="Times New Roman"/>
          </w:rPr>
          <w:t>ide kattintva</w:t>
        </w:r>
      </w:hyperlink>
      <w:r>
        <w:rPr>
          <w:rFonts w:cs="Times New Roman"/>
        </w:rPr>
        <w:t xml:space="preserve"> olvashat.</w:t>
      </w:r>
    </w:p>
    <w:p>
      <w:pPr>
        <w:pStyle w:val="Normal"/>
        <w:spacing w:lineRule="auto" w:line="240" w:beforeAutospacing="1" w:afterAutospacing="1"/>
        <w:jc w:val="left"/>
        <w:rPr/>
      </w:pPr>
      <w:r>
        <w:rPr>
          <w:u w:val="single"/>
        </w:rPr>
        <w:t>Az adatkezelés célja</w:t>
      </w:r>
    </w:p>
    <w:p>
      <w:pPr>
        <w:pStyle w:val="Normal"/>
        <w:rPr/>
      </w:pPr>
      <w:r>
        <w:rPr/>
        <w:t>A weboldal teljesítményének mérése, a használatára vonatkozó statisztikák készítése érdekében a weboldalt felkereső látogatók, illetve munkameneteik egymástól való megkülönböztetése.</w:t>
      </w:r>
    </w:p>
    <w:p>
      <w:pPr>
        <w:pStyle w:val="Normal"/>
        <w:spacing w:lineRule="auto" w:line="240" w:beforeAutospacing="1" w:afterAutospacing="1"/>
        <w:jc w:val="left"/>
        <w:rPr/>
      </w:pPr>
      <w:r>
        <w:rPr>
          <w:u w:val="single"/>
        </w:rPr>
        <w:t>A kezelt adatok köre</w:t>
      </w:r>
    </w:p>
    <w:p>
      <w:pPr>
        <w:pStyle w:val="Normal"/>
        <w:rPr/>
      </w:pPr>
      <w:r>
        <w:rP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rPr/>
        <w:t>) tartalmaznak.</w:t>
      </w:r>
    </w:p>
    <w:p>
      <w:pPr>
        <w:pStyle w:val="Normal"/>
        <w:rPr/>
      </w:pPr>
      <w:r>
        <w:rPr>
          <w:rFonts w:cs="Times New Roman"/>
          <w:u w:val="single"/>
        </w:rPr>
        <w:t>Az adatkezelés időtartama</w:t>
      </w:r>
    </w:p>
    <w:p>
      <w:pPr>
        <w:pStyle w:val="Normal"/>
        <w:rPr/>
      </w:pPr>
      <w:r>
        <w:rPr>
          <w:rFonts w:cs="Times New Roman"/>
        </w:rPr>
        <w:t xml:space="preserve">A </w:t>
      </w:r>
      <w:r>
        <w:rP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pPr>
        <w:pStyle w:val="Normal"/>
        <w:rPr/>
      </w:pPr>
      <w:r>
        <w:rPr>
          <w:rFonts w:cs="Times New Roman"/>
          <w:u w:val="single"/>
        </w:rPr>
        <w:t>Jogérvényesítés</w:t>
      </w:r>
    </w:p>
    <w:p>
      <w:pPr>
        <w:pStyle w:val="Normal"/>
        <w:rPr/>
      </w:pPr>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5">
        <w:r>
          <w:rPr>
            <w:rStyle w:val="Internethivatkozs"/>
            <w:rFonts w:cs="Times New Roman"/>
          </w:rPr>
          <w:t>ide kattintva</w:t>
        </w:r>
      </w:hyperlink>
      <w:r>
        <w:rPr>
          <w:rFonts w:cs="Times New Roman"/>
        </w:rPr>
        <w:t xml:space="preserve"> olvashat, letölteni, illetve telepíteni </w:t>
      </w:r>
      <w:hyperlink r:id="rId16">
        <w:r>
          <w:rPr>
            <w:rStyle w:val="Internethivatkozs"/>
            <w:rFonts w:cs="Times New Roman"/>
          </w:rPr>
          <w:t>innen</w:t>
        </w:r>
      </w:hyperlink>
      <w:r>
        <w:rPr>
          <w:rFonts w:cs="Times New Roman"/>
        </w:rPr>
        <w:t xml:space="preserve"> tudja.</w:t>
      </w:r>
    </w:p>
    <w:p>
      <w:pPr>
        <w:pStyle w:val="Normal"/>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7">
        <w:r>
          <w:rPr>
            <w:rStyle w:val="Internethivatkozs"/>
          </w:rPr>
          <w:t>Internet Explorer</w:t>
        </w:r>
      </w:hyperlink>
      <w:r>
        <w:rPr/>
        <w:t xml:space="preserve">, </w:t>
      </w:r>
      <w:hyperlink r:id="rId18">
        <w:r>
          <w:rPr>
            <w:rStyle w:val="Internethivatkozs"/>
          </w:rPr>
          <w:t>Chrome</w:t>
        </w:r>
      </w:hyperlink>
      <w:r>
        <w:rPr/>
        <w:t xml:space="preserve">, </w:t>
      </w:r>
      <w:hyperlink r:id="rId19">
        <w:r>
          <w:rPr>
            <w:rStyle w:val="Internethivatkozs"/>
          </w:rPr>
          <w:t>Mozilla Firefox</w:t>
        </w:r>
      </w:hyperlink>
      <w:r>
        <w:rPr/>
        <w:t xml:space="preserve">, </w:t>
      </w:r>
      <w:hyperlink r:id="rId20">
        <w:r>
          <w:rPr>
            <w:rStyle w:val="Internethivatkozs"/>
          </w:rPr>
          <w:t>Edge</w:t>
        </w:r>
      </w:hyperlink>
      <w:r>
        <w:rPr/>
        <w:t>.</w:t>
      </w:r>
    </w:p>
    <w:p>
      <w:pPr>
        <w:pStyle w:val="Cmsor3"/>
        <w:rPr/>
      </w:pPr>
      <w:r>
        <w:rPr/>
        <w:t>Weboldalon megjelenített kép- és videófelvételek</w:t>
      </w:r>
    </w:p>
    <w:p>
      <w:pPr>
        <w:pStyle w:val="Normal"/>
        <w:rPr/>
      </w:pPr>
      <w:r>
        <w:rPr/>
        <w:t xml:space="preserve">Weboldalunkon rendszeresen beszámolunk a településünket érintő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3"/>
        </w:numPr>
        <w:spacing w:lineRule="auto" w:line="240"/>
        <w:rPr/>
      </w:pPr>
      <w:r>
        <w:rPr/>
        <w:t>név,</w:t>
      </w:r>
    </w:p>
    <w:p>
      <w:pPr>
        <w:pStyle w:val="ListParagraph"/>
        <w:numPr>
          <w:ilvl w:val="0"/>
          <w:numId w:val="3"/>
        </w:numPr>
        <w:spacing w:lineRule="auto" w:line="240"/>
        <w:rPr/>
      </w:pPr>
      <w:r>
        <w:rPr/>
        <w:t>email cím,</w:t>
      </w:r>
    </w:p>
    <w:p>
      <w:pPr>
        <w:pStyle w:val="ListParagraph"/>
        <w:numPr>
          <w:ilvl w:val="0"/>
          <w:numId w:val="3"/>
        </w:numPr>
        <w:spacing w:lineRule="auto" w:line="240"/>
        <w:rPr/>
      </w:pPr>
      <w:r>
        <w:rPr/>
        <w:t>telefonszám,</w:t>
      </w:r>
    </w:p>
    <w:p>
      <w:pPr>
        <w:pStyle w:val="ListParagraph"/>
        <w:numPr>
          <w:ilvl w:val="0"/>
          <w:numId w:val="3"/>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left" w:pos="8051" w:leader="none"/>
      </w:tabs>
      <w:spacing w:lineRule="atLeast" w:line="360" w:before="360" w:after="360"/>
      <w:ind w:left="357" w:hanging="357"/>
      <w:jc w:val="left"/>
      <w:textAlignment w:val="baseline"/>
      <w:outlineLvl w:val="1"/>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4c1fdc"/>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istLabel211" w:customStyle="1">
    <w:name w:val="ListLabel 211"/>
    <w:qFormat/>
    <w:rPr>
      <w:rFonts w:cs="Symbol"/>
      <w:sz w:val="20"/>
    </w:rPr>
  </w:style>
  <w:style w:type="character" w:styleId="ListLabel212" w:customStyle="1">
    <w:name w:val="ListLabel 212"/>
    <w:qFormat/>
    <w:rPr>
      <w:rFonts w:cs="Courier New"/>
      <w:sz w:val="20"/>
    </w:rPr>
  </w:style>
  <w:style w:type="character" w:styleId="ListLabel213" w:customStyle="1">
    <w:name w:val="ListLabel 213"/>
    <w:qFormat/>
    <w:rPr>
      <w:rFonts w:cs="Wingdings"/>
      <w:sz w:val="20"/>
    </w:rPr>
  </w:style>
  <w:style w:type="character" w:styleId="ListLabel214" w:customStyle="1">
    <w:name w:val="ListLabel 214"/>
    <w:qFormat/>
    <w:rPr>
      <w:rFonts w:cs="Wingdings"/>
      <w:sz w:val="20"/>
    </w:rPr>
  </w:style>
  <w:style w:type="character" w:styleId="ListLabel215" w:customStyle="1">
    <w:name w:val="ListLabel 215"/>
    <w:qFormat/>
    <w:rPr>
      <w:rFonts w:cs="Wingdings"/>
      <w:sz w:val="20"/>
    </w:rPr>
  </w:style>
  <w:style w:type="character" w:styleId="ListLabel216" w:customStyle="1">
    <w:name w:val="ListLabel 216"/>
    <w:qFormat/>
    <w:rPr>
      <w:rFonts w:cs="Wingdings"/>
      <w:sz w:val="20"/>
    </w:rPr>
  </w:style>
  <w:style w:type="character" w:styleId="ListLabel217" w:customStyle="1">
    <w:name w:val="ListLabel 217"/>
    <w:qFormat/>
    <w:rPr>
      <w:rFonts w:cs="Wingdings"/>
      <w:sz w:val="20"/>
    </w:rPr>
  </w:style>
  <w:style w:type="character" w:styleId="ListLabel218" w:customStyle="1">
    <w:name w:val="ListLabel 218"/>
    <w:qFormat/>
    <w:rPr>
      <w:rFonts w:cs="Wingdings"/>
      <w:sz w:val="20"/>
    </w:rPr>
  </w:style>
  <w:style w:type="character" w:styleId="ListLabel219" w:customStyle="1">
    <w:name w:val="ListLabel 219"/>
    <w:qFormat/>
    <w:rPr>
      <w:rFonts w:cs="Wingdings"/>
      <w:sz w:val="20"/>
    </w:rPr>
  </w:style>
  <w:style w:type="character" w:styleId="ListLabel220" w:customStyle="1">
    <w:name w:val="ListLabel 220"/>
    <w:qFormat/>
    <w:rPr>
      <w:rFonts w:cs="Symbol"/>
      <w:sz w:val="20"/>
    </w:rPr>
  </w:style>
  <w:style w:type="character" w:styleId="ListLabel221" w:customStyle="1">
    <w:name w:val="ListLabel 221"/>
    <w:qFormat/>
    <w:rPr>
      <w:rFonts w:cs="Courier New"/>
      <w:sz w:val="20"/>
    </w:rPr>
  </w:style>
  <w:style w:type="character" w:styleId="ListLabel222" w:customStyle="1">
    <w:name w:val="ListLabel 222"/>
    <w:qFormat/>
    <w:rPr>
      <w:rFonts w:cs="Wingdings"/>
      <w:sz w:val="20"/>
    </w:rPr>
  </w:style>
  <w:style w:type="character" w:styleId="ListLabel223" w:customStyle="1">
    <w:name w:val="ListLabel 223"/>
    <w:qFormat/>
    <w:rPr>
      <w:rFonts w:cs="Wingdings"/>
      <w:sz w:val="20"/>
    </w:rPr>
  </w:style>
  <w:style w:type="character" w:styleId="ListLabel224" w:customStyle="1">
    <w:name w:val="ListLabel 224"/>
    <w:qFormat/>
    <w:rPr>
      <w:rFonts w:cs="Wingdings"/>
      <w:sz w:val="20"/>
    </w:rPr>
  </w:style>
  <w:style w:type="character" w:styleId="ListLabel225" w:customStyle="1">
    <w:name w:val="ListLabel 225"/>
    <w:qFormat/>
    <w:rPr>
      <w:rFonts w:cs="Wingdings"/>
      <w:sz w:val="20"/>
    </w:rPr>
  </w:style>
  <w:style w:type="character" w:styleId="ListLabel226" w:customStyle="1">
    <w:name w:val="ListLabel 226"/>
    <w:qFormat/>
    <w:rPr>
      <w:rFonts w:cs="Wingdings"/>
      <w:sz w:val="20"/>
    </w:rPr>
  </w:style>
  <w:style w:type="character" w:styleId="ListLabel227" w:customStyle="1">
    <w:name w:val="ListLabel 227"/>
    <w:qFormat/>
    <w:rPr>
      <w:rFonts w:cs="Wingdings"/>
      <w:sz w:val="20"/>
    </w:rPr>
  </w:style>
  <w:style w:type="character" w:styleId="ListLabel228" w:customStyle="1">
    <w:name w:val="ListLabel 228"/>
    <w:qFormat/>
    <w:rPr>
      <w:rFonts w:cs="Wingdings"/>
      <w:sz w:val="20"/>
    </w:rPr>
  </w:style>
  <w:style w:type="character" w:styleId="ListLabel229" w:customStyle="1">
    <w:name w:val="ListLabel 229"/>
    <w:qFormat/>
    <w:rPr>
      <w:rFonts w:cs="Symbol"/>
      <w:sz w:val="20"/>
    </w:rPr>
  </w:style>
  <w:style w:type="character" w:styleId="ListLabel230" w:customStyle="1">
    <w:name w:val="ListLabel 230"/>
    <w:qFormat/>
    <w:rPr>
      <w:rFonts w:cs="Courier New"/>
      <w:sz w:val="20"/>
    </w:rPr>
  </w:style>
  <w:style w:type="character" w:styleId="ListLabel231" w:customStyle="1">
    <w:name w:val="ListLabel 231"/>
    <w:qFormat/>
    <w:rPr>
      <w:rFonts w:cs="Wingdings"/>
      <w:sz w:val="20"/>
    </w:rPr>
  </w:style>
  <w:style w:type="character" w:styleId="ListLabel232" w:customStyle="1">
    <w:name w:val="ListLabel 232"/>
    <w:qFormat/>
    <w:rPr>
      <w:rFonts w:cs="Wingdings"/>
      <w:sz w:val="20"/>
    </w:rPr>
  </w:style>
  <w:style w:type="character" w:styleId="ListLabel233" w:customStyle="1">
    <w:name w:val="ListLabel 233"/>
    <w:qFormat/>
    <w:rPr>
      <w:rFonts w:cs="Wingdings"/>
      <w:sz w:val="20"/>
    </w:rPr>
  </w:style>
  <w:style w:type="character" w:styleId="ListLabel234" w:customStyle="1">
    <w:name w:val="ListLabel 234"/>
    <w:qFormat/>
    <w:rPr>
      <w:rFonts w:cs="Wingdings"/>
      <w:sz w:val="20"/>
    </w:rPr>
  </w:style>
  <w:style w:type="character" w:styleId="ListLabel235" w:customStyle="1">
    <w:name w:val="ListLabel 235"/>
    <w:qFormat/>
    <w:rPr>
      <w:rFonts w:cs="Wingdings"/>
      <w:sz w:val="20"/>
    </w:rPr>
  </w:style>
  <w:style w:type="character" w:styleId="ListLabel236" w:customStyle="1">
    <w:name w:val="ListLabel 236"/>
    <w:qFormat/>
    <w:rPr>
      <w:rFonts w:cs="Wingdings"/>
      <w:sz w:val="20"/>
    </w:rPr>
  </w:style>
  <w:style w:type="character" w:styleId="ListLabel237" w:customStyle="1">
    <w:name w:val="ListLabel 237"/>
    <w:qFormat/>
    <w:rPr>
      <w:rFonts w:cs="Wingdings"/>
      <w:sz w:val="20"/>
    </w:rPr>
  </w:style>
  <w:style w:type="character" w:styleId="ListLabel238" w:customStyle="1">
    <w:name w:val="ListLabel 238"/>
    <w:qFormat/>
    <w:rPr>
      <w:rFonts w:cs="Symbol"/>
      <w:sz w:val="20"/>
    </w:rPr>
  </w:style>
  <w:style w:type="character" w:styleId="ListLabel239" w:customStyle="1">
    <w:name w:val="ListLabel 239"/>
    <w:qFormat/>
    <w:rPr>
      <w:rFonts w:cs="Courier New"/>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cs="Wingdings"/>
      <w:sz w:val="20"/>
    </w:rPr>
  </w:style>
  <w:style w:type="character" w:styleId="ListLabel243" w:customStyle="1">
    <w:name w:val="ListLabel 243"/>
    <w:qFormat/>
    <w:rPr>
      <w:rFonts w:cs="Wingdings"/>
      <w:sz w:val="20"/>
    </w:rPr>
  </w:style>
  <w:style w:type="character" w:styleId="ListLabel244" w:customStyle="1">
    <w:name w:val="ListLabel 244"/>
    <w:qFormat/>
    <w:rPr>
      <w:rFonts w:cs="Wingdings"/>
      <w:sz w:val="20"/>
    </w:rPr>
  </w:style>
  <w:style w:type="character" w:styleId="ListLabel245" w:customStyle="1">
    <w:name w:val="ListLabel 245"/>
    <w:qFormat/>
    <w:rPr>
      <w:rFonts w:cs="Wingdings"/>
      <w:sz w:val="20"/>
    </w:rPr>
  </w:style>
  <w:style w:type="character" w:styleId="ListLabel246" w:customStyle="1">
    <w:name w:val="ListLabel 246"/>
    <w:qFormat/>
    <w:rPr>
      <w:rFonts w:cs="Wingdings"/>
      <w:sz w:val="20"/>
    </w:rPr>
  </w:style>
  <w:style w:type="character" w:styleId="ListLabel247" w:customStyle="1">
    <w:name w:val="ListLabel 247"/>
    <w:qFormat/>
    <w:rPr>
      <w:rFonts w:cs="Symbol"/>
      <w:sz w:val="20"/>
    </w:rPr>
  </w:style>
  <w:style w:type="character" w:styleId="ListLabel248" w:customStyle="1">
    <w:name w:val="ListLabel 248"/>
    <w:qFormat/>
    <w:rPr>
      <w:rFonts w:cs="Courier New"/>
      <w:sz w:val="20"/>
    </w:rPr>
  </w:style>
  <w:style w:type="character" w:styleId="ListLabel249" w:customStyle="1">
    <w:name w:val="ListLabel 249"/>
    <w:qFormat/>
    <w:rPr>
      <w:rFonts w:cs="Wingdings"/>
      <w:sz w:val="20"/>
    </w:rPr>
  </w:style>
  <w:style w:type="character" w:styleId="ListLabel250" w:customStyle="1">
    <w:name w:val="ListLabel 250"/>
    <w:qFormat/>
    <w:rPr>
      <w:rFonts w:cs="Wingdings"/>
      <w:sz w:val="20"/>
    </w:rPr>
  </w:style>
  <w:style w:type="character" w:styleId="ListLabel251" w:customStyle="1">
    <w:name w:val="ListLabel 251"/>
    <w:qFormat/>
    <w:rPr>
      <w:rFonts w:cs="Wingdings"/>
      <w:sz w:val="20"/>
    </w:rPr>
  </w:style>
  <w:style w:type="character" w:styleId="ListLabel252" w:customStyle="1">
    <w:name w:val="ListLabel 252"/>
    <w:qFormat/>
    <w:rPr>
      <w:rFonts w:cs="Wingdings"/>
      <w:sz w:val="20"/>
    </w:rPr>
  </w:style>
  <w:style w:type="character" w:styleId="ListLabel253" w:customStyle="1">
    <w:name w:val="ListLabel 253"/>
    <w:qFormat/>
    <w:rPr>
      <w:rFonts w:cs="Wingdings"/>
      <w:sz w:val="20"/>
    </w:rPr>
  </w:style>
  <w:style w:type="character" w:styleId="ListLabel254" w:customStyle="1">
    <w:name w:val="ListLabel 254"/>
    <w:qFormat/>
    <w:rPr>
      <w:rFonts w:cs="Wingdings"/>
      <w:sz w:val="20"/>
    </w:rPr>
  </w:style>
  <w:style w:type="character" w:styleId="ListLabel255" w:customStyle="1">
    <w:name w:val="ListLabel 255"/>
    <w:qFormat/>
    <w:rPr>
      <w:rFonts w:cs="Wingdings"/>
      <w:sz w:val="20"/>
    </w:rPr>
  </w:style>
  <w:style w:type="character" w:styleId="ListLabel256" w:customStyle="1">
    <w:name w:val="ListLabel 256"/>
    <w:qFormat/>
    <w:rPr>
      <w:rFonts w:cs="Symbol"/>
      <w:sz w:val="20"/>
    </w:rPr>
  </w:style>
  <w:style w:type="character" w:styleId="ListLabel257" w:customStyle="1">
    <w:name w:val="ListLabel 257"/>
    <w:qFormat/>
    <w:rPr>
      <w:rFonts w:cs="Courier New"/>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cs="Wingdings"/>
      <w:sz w:val="20"/>
    </w:rPr>
  </w:style>
  <w:style w:type="character" w:styleId="ListLabel264" w:customStyle="1">
    <w:name w:val="ListLabel 264"/>
    <w:qFormat/>
    <w:rPr>
      <w:rFonts w:cs="Wingdings"/>
      <w:sz w:val="20"/>
    </w:rPr>
  </w:style>
  <w:style w:type="character" w:styleId="ListLabel265" w:customStyle="1">
    <w:name w:val="ListLabel 265"/>
    <w:qFormat/>
    <w:rPr>
      <w:rFonts w:cs="Symbol"/>
      <w:sz w:val="20"/>
    </w:rPr>
  </w:style>
  <w:style w:type="character" w:styleId="ListLabel266" w:customStyle="1">
    <w:name w:val="ListLabel 266"/>
    <w:qFormat/>
    <w:rPr>
      <w:rFonts w:cs="Courier New"/>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Wingdings"/>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customStyle="1">
    <w:name w:val="ListLabel 272"/>
    <w:qFormat/>
    <w:rPr>
      <w:rFonts w:cs="Wingdings"/>
      <w:sz w:val="20"/>
    </w:rPr>
  </w:style>
  <w:style w:type="character" w:styleId="ListLabel273" w:customStyle="1">
    <w:name w:val="ListLabel 273"/>
    <w:qFormat/>
    <w:rPr>
      <w:rFonts w:cs="Wingdings"/>
      <w:sz w:val="20"/>
    </w:rPr>
  </w:style>
  <w:style w:type="character" w:styleId="ListLabel274" w:customStyle="1">
    <w:name w:val="ListLabel 274"/>
    <w:qFormat/>
    <w:rPr>
      <w:rFonts w:cs="Symbol"/>
      <w:sz w:val="20"/>
    </w:rPr>
  </w:style>
  <w:style w:type="character" w:styleId="ListLabel275" w:customStyle="1">
    <w:name w:val="ListLabel 275"/>
    <w:qFormat/>
    <w:rPr>
      <w:rFonts w:cs="Courier New"/>
      <w:sz w:val="20"/>
    </w:rPr>
  </w:style>
  <w:style w:type="character" w:styleId="ListLabel276" w:customStyle="1">
    <w:name w:val="ListLabel 276"/>
    <w:qFormat/>
    <w:rPr>
      <w:rFonts w:cs="Wingdings"/>
      <w:sz w:val="20"/>
    </w:rPr>
  </w:style>
  <w:style w:type="character" w:styleId="ListLabel277" w:customStyle="1">
    <w:name w:val="ListLabel 277"/>
    <w:qFormat/>
    <w:rPr>
      <w:rFonts w:cs="Wingdings"/>
      <w:sz w:val="20"/>
    </w:rPr>
  </w:style>
  <w:style w:type="character" w:styleId="ListLabel278" w:customStyle="1">
    <w:name w:val="ListLabel 278"/>
    <w:qFormat/>
    <w:rPr>
      <w:rFonts w:cs="Wingdings"/>
      <w:sz w:val="20"/>
    </w:rPr>
  </w:style>
  <w:style w:type="character" w:styleId="ListLabel279" w:customStyle="1">
    <w:name w:val="ListLabel 279"/>
    <w:qFormat/>
    <w:rPr>
      <w:rFonts w:cs="Wingdings"/>
      <w:sz w:val="20"/>
    </w:rPr>
  </w:style>
  <w:style w:type="character" w:styleId="ListLabel280" w:customStyle="1">
    <w:name w:val="ListLabel 280"/>
    <w:qFormat/>
    <w:rPr>
      <w:rFonts w:cs="Wingdings"/>
      <w:sz w:val="20"/>
    </w:rPr>
  </w:style>
  <w:style w:type="character" w:styleId="ListLabel281" w:customStyle="1">
    <w:name w:val="ListLabel 281"/>
    <w:qFormat/>
    <w:rPr>
      <w:rFonts w:cs="Wingdings"/>
      <w:sz w:val="20"/>
    </w:rPr>
  </w:style>
  <w:style w:type="character" w:styleId="ListLabel282" w:customStyle="1">
    <w:name w:val="ListLabel 282"/>
    <w:qFormat/>
    <w:rPr>
      <w:rFonts w:cs="Wingdings"/>
      <w:sz w:val="20"/>
    </w:rPr>
  </w:style>
  <w:style w:type="character" w:styleId="ListLabel283" w:customStyle="1">
    <w:name w:val="ListLabel 283"/>
    <w:qFormat/>
    <w:rPr>
      <w:rFonts w:cs="Symbol"/>
      <w:sz w:val="20"/>
    </w:rPr>
  </w:style>
  <w:style w:type="character" w:styleId="ListLabel284" w:customStyle="1">
    <w:name w:val="ListLabel 284"/>
    <w:qFormat/>
    <w:rPr>
      <w:rFonts w:cs="Courier New"/>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Wingdings"/>
      <w:sz w:val="20"/>
    </w:rPr>
  </w:style>
  <w:style w:type="character" w:styleId="ListLabel288" w:customStyle="1">
    <w:name w:val="ListLabel 288"/>
    <w:qFormat/>
    <w:rPr>
      <w:rFonts w:cs="Wingdings"/>
      <w:sz w:val="20"/>
    </w:rPr>
  </w:style>
  <w:style w:type="character" w:styleId="ListLabel289" w:customStyle="1">
    <w:name w:val="ListLabel 289"/>
    <w:qFormat/>
    <w:rPr>
      <w:rFonts w:cs="Wingdings"/>
      <w:sz w:val="20"/>
    </w:rPr>
  </w:style>
  <w:style w:type="character" w:styleId="ListLabel290" w:customStyle="1">
    <w:name w:val="ListLabel 290"/>
    <w:qFormat/>
    <w:rPr>
      <w:rFonts w:cs="Wingdings"/>
      <w:sz w:val="20"/>
    </w:rPr>
  </w:style>
  <w:style w:type="character" w:styleId="ListLabel291" w:customStyle="1">
    <w:name w:val="ListLabel 291"/>
    <w:qFormat/>
    <w:rPr>
      <w:rFonts w:cs="Wingdings"/>
      <w:sz w:val="20"/>
    </w:rPr>
  </w:style>
  <w:style w:type="character" w:styleId="ListLabel292" w:customStyle="1">
    <w:name w:val="ListLabel 292"/>
    <w:qFormat/>
    <w:rPr>
      <w:rFonts w:cs="Symbol"/>
      <w:sz w:val="20"/>
    </w:rPr>
  </w:style>
  <w:style w:type="character" w:styleId="ListLabel293" w:customStyle="1">
    <w:name w:val="ListLabel 293"/>
    <w:qFormat/>
    <w:rPr>
      <w:rFonts w:cs="Courier New"/>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rFonts w:cs="Wingdings"/>
      <w:sz w:val="20"/>
    </w:rPr>
  </w:style>
  <w:style w:type="character" w:styleId="ListLabel297" w:customStyle="1">
    <w:name w:val="ListLabel 297"/>
    <w:qFormat/>
    <w:rPr>
      <w:rFonts w:cs="Wingdings"/>
      <w:sz w:val="20"/>
    </w:rPr>
  </w:style>
  <w:style w:type="character" w:styleId="ListLabel298" w:customStyle="1">
    <w:name w:val="ListLabel 298"/>
    <w:qFormat/>
    <w:rPr>
      <w:rFonts w:cs="Wingdings"/>
      <w:sz w:val="20"/>
    </w:rPr>
  </w:style>
  <w:style w:type="character" w:styleId="ListLabel299" w:customStyle="1">
    <w:name w:val="ListLabel 299"/>
    <w:qFormat/>
    <w:rPr>
      <w:rFonts w:cs="Wingdings"/>
      <w:sz w:val="20"/>
    </w:rPr>
  </w:style>
  <w:style w:type="character" w:styleId="ListLabel300" w:customStyle="1">
    <w:name w:val="ListLabel 300"/>
    <w:qFormat/>
    <w:rPr>
      <w:rFonts w:cs="Wingdings"/>
      <w:sz w:val="20"/>
    </w:rPr>
  </w:style>
  <w:style w:type="character" w:styleId="ListLabel301" w:customStyle="1">
    <w:name w:val="ListLabel 301"/>
    <w:qFormat/>
    <w:rPr>
      <w:rFonts w:cs="Symbol"/>
      <w:sz w:val="20"/>
    </w:rPr>
  </w:style>
  <w:style w:type="character" w:styleId="ListLabel302" w:customStyle="1">
    <w:name w:val="ListLabel 302"/>
    <w:qFormat/>
    <w:rPr>
      <w:rFonts w:cs="Courier New"/>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cs="Wingdings"/>
      <w:sz w:val="20"/>
    </w:rPr>
  </w:style>
  <w:style w:type="character" w:styleId="ListLabel309" w:customStyle="1">
    <w:name w:val="ListLabel 309"/>
    <w:qFormat/>
    <w:rPr>
      <w:rFonts w:cs="Wingdings"/>
      <w:sz w:val="20"/>
    </w:rPr>
  </w:style>
  <w:style w:type="character" w:styleId="ListLabel310" w:customStyle="1">
    <w:name w:val="ListLabel 310"/>
    <w:qFormat/>
    <w:rPr>
      <w:rFonts w:cs="Symbol"/>
      <w:sz w:val="20"/>
    </w:rPr>
  </w:style>
  <w:style w:type="character" w:styleId="ListLabel311" w:customStyle="1">
    <w:name w:val="ListLabel 311"/>
    <w:qFormat/>
    <w:rPr>
      <w:rFonts w:cs="Courier New"/>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Wingdings"/>
      <w:sz w:val="20"/>
    </w:rPr>
  </w:style>
  <w:style w:type="character" w:styleId="ListLabel317" w:customStyle="1">
    <w:name w:val="ListLabel 317"/>
    <w:qFormat/>
    <w:rPr>
      <w:rFonts w:cs="Wingdings"/>
      <w:sz w:val="20"/>
    </w:rPr>
  </w:style>
  <w:style w:type="character" w:styleId="ListLabel318" w:customStyle="1">
    <w:name w:val="ListLabel 318"/>
    <w:qFormat/>
    <w:rPr>
      <w:rFonts w:cs="Wingdings"/>
      <w:sz w:val="20"/>
    </w:rPr>
  </w:style>
  <w:style w:type="character" w:styleId="ListLabel319" w:customStyle="1">
    <w:name w:val="ListLabel 319"/>
    <w:qFormat/>
    <w:rPr>
      <w:rFonts w:cs="Symbol"/>
      <w:sz w:val="20"/>
    </w:rPr>
  </w:style>
  <w:style w:type="character" w:styleId="ListLabel320" w:customStyle="1">
    <w:name w:val="ListLabel 320"/>
    <w:qFormat/>
    <w:rPr>
      <w:rFonts w:cs="Courier New"/>
      <w:sz w:val="20"/>
    </w:rPr>
  </w:style>
  <w:style w:type="character" w:styleId="ListLabel321" w:customStyle="1">
    <w:name w:val="ListLabel 321"/>
    <w:qFormat/>
    <w:rPr>
      <w:rFonts w:cs="Wingdings"/>
      <w:sz w:val="20"/>
    </w:rPr>
  </w:style>
  <w:style w:type="character" w:styleId="ListLabel322" w:customStyle="1">
    <w:name w:val="ListLabel 322"/>
    <w:qFormat/>
    <w:rPr>
      <w:rFonts w:cs="Wingdings"/>
      <w:sz w:val="20"/>
    </w:rPr>
  </w:style>
  <w:style w:type="character" w:styleId="ListLabel323" w:customStyle="1">
    <w:name w:val="ListLabel 323"/>
    <w:qFormat/>
    <w:rPr>
      <w:rFonts w:cs="Wingdings"/>
      <w:sz w:val="20"/>
    </w:rPr>
  </w:style>
  <w:style w:type="character" w:styleId="ListLabel324" w:customStyle="1">
    <w:name w:val="ListLabel 324"/>
    <w:qFormat/>
    <w:rPr>
      <w:rFonts w:cs="Wingdings"/>
      <w:sz w:val="20"/>
    </w:rPr>
  </w:style>
  <w:style w:type="character" w:styleId="ListLabel325" w:customStyle="1">
    <w:name w:val="ListLabel 325"/>
    <w:qFormat/>
    <w:rPr>
      <w:rFonts w:cs="Wingdings"/>
      <w:sz w:val="20"/>
    </w:rPr>
  </w:style>
  <w:style w:type="character" w:styleId="ListLabel326" w:customStyle="1">
    <w:name w:val="ListLabel 326"/>
    <w:qFormat/>
    <w:rPr>
      <w:rFonts w:cs="Wingdings"/>
      <w:sz w:val="20"/>
    </w:rPr>
  </w:style>
  <w:style w:type="character" w:styleId="ListLabel327" w:customStyle="1">
    <w:name w:val="ListLabel 327"/>
    <w:qFormat/>
    <w:rPr>
      <w:rFonts w:cs="Wingdings"/>
      <w:sz w:val="20"/>
    </w:rPr>
  </w:style>
  <w:style w:type="character" w:styleId="ListLabel328" w:customStyle="1">
    <w:name w:val="ListLabel 328"/>
    <w:qFormat/>
    <w:rPr>
      <w:rFonts w:cs="Symbol"/>
      <w:sz w:val="20"/>
    </w:rPr>
  </w:style>
  <w:style w:type="character" w:styleId="ListLabel329" w:customStyle="1">
    <w:name w:val="ListLabel 329"/>
    <w:qFormat/>
    <w:rPr>
      <w:rFonts w:cs="Courier New"/>
      <w:sz w:val="20"/>
    </w:rPr>
  </w:style>
  <w:style w:type="character" w:styleId="ListLabel330" w:customStyle="1">
    <w:name w:val="ListLabel 330"/>
    <w:qFormat/>
    <w:rPr>
      <w:rFonts w:cs="Wingdings"/>
      <w:sz w:val="20"/>
    </w:rPr>
  </w:style>
  <w:style w:type="character" w:styleId="ListLabel331" w:customStyle="1">
    <w:name w:val="ListLabel 331"/>
    <w:qFormat/>
    <w:rPr>
      <w:rFonts w:cs="Wingdings"/>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Wingdings"/>
      <w:sz w:val="20"/>
    </w:rPr>
  </w:style>
  <w:style w:type="character" w:styleId="ListLabel335" w:customStyle="1">
    <w:name w:val="ListLabel 335"/>
    <w:qFormat/>
    <w:rPr>
      <w:rFonts w:cs="Wingdings"/>
      <w:sz w:val="20"/>
    </w:rPr>
  </w:style>
  <w:style w:type="character" w:styleId="ListLabel336" w:customStyle="1">
    <w:name w:val="ListLabel 336"/>
    <w:qFormat/>
    <w:rPr>
      <w:rFonts w:cs="Wingdings"/>
      <w:sz w:val="20"/>
    </w:rPr>
  </w:style>
  <w:style w:type="character" w:styleId="ListLabel337" w:customStyle="1">
    <w:name w:val="ListLabel 337"/>
    <w:qFormat/>
    <w:rPr>
      <w:rFonts w:cs="Symbol"/>
      <w:sz w:val="20"/>
    </w:rPr>
  </w:style>
  <w:style w:type="character" w:styleId="ListLabel338" w:customStyle="1">
    <w:name w:val="ListLabel 338"/>
    <w:qFormat/>
    <w:rPr>
      <w:rFonts w:cs="Courier New"/>
      <w:sz w:val="20"/>
    </w:rPr>
  </w:style>
  <w:style w:type="character" w:styleId="ListLabel339" w:customStyle="1">
    <w:name w:val="ListLabel 339"/>
    <w:qFormat/>
    <w:rPr>
      <w:rFonts w:cs="Wingdings"/>
      <w:sz w:val="20"/>
    </w:rPr>
  </w:style>
  <w:style w:type="character" w:styleId="ListLabel340" w:customStyle="1">
    <w:name w:val="ListLabel 340"/>
    <w:qFormat/>
    <w:rPr>
      <w:rFonts w:cs="Wingdings"/>
      <w:sz w:val="20"/>
    </w:rPr>
  </w:style>
  <w:style w:type="character" w:styleId="ListLabel341" w:customStyle="1">
    <w:name w:val="ListLabel 341"/>
    <w:qFormat/>
    <w:rPr>
      <w:rFonts w:cs="Wingdings"/>
      <w:sz w:val="20"/>
    </w:rPr>
  </w:style>
  <w:style w:type="character" w:styleId="ListLabel342" w:customStyle="1">
    <w:name w:val="ListLabel 342"/>
    <w:qFormat/>
    <w:rPr>
      <w:rFonts w:cs="Wingdings"/>
      <w:sz w:val="20"/>
    </w:rPr>
  </w:style>
  <w:style w:type="character" w:styleId="ListLabel343" w:customStyle="1">
    <w:name w:val="ListLabel 343"/>
    <w:qFormat/>
    <w:rPr>
      <w:rFonts w:cs="Wingdings"/>
      <w:sz w:val="20"/>
    </w:rPr>
  </w:style>
  <w:style w:type="character" w:styleId="ListLabel344" w:customStyle="1">
    <w:name w:val="ListLabel 344"/>
    <w:qFormat/>
    <w:rPr>
      <w:rFonts w:cs="Wingdings"/>
      <w:sz w:val="20"/>
    </w:rPr>
  </w:style>
  <w:style w:type="character" w:styleId="ListLabel345" w:customStyle="1">
    <w:name w:val="ListLabel 345"/>
    <w:qFormat/>
    <w:rPr>
      <w:rFonts w:cs="Wingdings"/>
      <w:sz w:val="20"/>
    </w:rPr>
  </w:style>
  <w:style w:type="character" w:styleId="ListLabel346" w:customStyle="1">
    <w:name w:val="ListLabel 346"/>
    <w:qFormat/>
    <w:rPr>
      <w:rFonts w:cs="Symbol"/>
      <w:sz w:val="20"/>
    </w:rPr>
  </w:style>
  <w:style w:type="character" w:styleId="ListLabel347" w:customStyle="1">
    <w:name w:val="ListLabel 347"/>
    <w:qFormat/>
    <w:rPr>
      <w:rFonts w:cs="Courier New"/>
      <w:sz w:val="20"/>
    </w:rPr>
  </w:style>
  <w:style w:type="character" w:styleId="ListLabel348" w:customStyle="1">
    <w:name w:val="ListLabel 348"/>
    <w:qFormat/>
    <w:rPr>
      <w:rFonts w:cs="Wingdings"/>
      <w:sz w:val="20"/>
    </w:rPr>
  </w:style>
  <w:style w:type="character" w:styleId="ListLabel349" w:customStyle="1">
    <w:name w:val="ListLabel 349"/>
    <w:qFormat/>
    <w:rPr>
      <w:rFonts w:cs="Wingdings"/>
      <w:sz w:val="20"/>
    </w:rPr>
  </w:style>
  <w:style w:type="character" w:styleId="ListLabel350" w:customStyle="1">
    <w:name w:val="ListLabel 350"/>
    <w:qFormat/>
    <w:rPr>
      <w:rFonts w:cs="Wingdings"/>
      <w:sz w:val="20"/>
    </w:rPr>
  </w:style>
  <w:style w:type="character" w:styleId="ListLabel351" w:customStyle="1">
    <w:name w:val="ListLabel 351"/>
    <w:qFormat/>
    <w:rPr>
      <w:rFonts w:cs="Wingdings"/>
      <w:sz w:val="20"/>
    </w:rPr>
  </w:style>
  <w:style w:type="character" w:styleId="ListLabel352" w:customStyle="1">
    <w:name w:val="ListLabel 352"/>
    <w:qFormat/>
    <w:rPr>
      <w:rFonts w:cs="Wingdings"/>
      <w:sz w:val="20"/>
    </w:rPr>
  </w:style>
  <w:style w:type="character" w:styleId="ListLabel353" w:customStyle="1">
    <w:name w:val="ListLabel 353"/>
    <w:qFormat/>
    <w:rPr>
      <w:rFonts w:cs="Wingdings"/>
      <w:sz w:val="20"/>
    </w:rPr>
  </w:style>
  <w:style w:type="character" w:styleId="ListLabel354" w:customStyle="1">
    <w:name w:val="ListLabel 354"/>
    <w:qFormat/>
    <w:rPr>
      <w:rFonts w:cs="Wingdings"/>
      <w:sz w:val="20"/>
    </w:rPr>
  </w:style>
  <w:style w:type="character" w:styleId="ListLabel355" w:customStyle="1">
    <w:name w:val="ListLabel 355"/>
    <w:qFormat/>
    <w:rPr>
      <w:rFonts w:cs="Symbol"/>
      <w:sz w:val="20"/>
    </w:rPr>
  </w:style>
  <w:style w:type="character" w:styleId="ListLabel356" w:customStyle="1">
    <w:name w:val="ListLabel 356"/>
    <w:qFormat/>
    <w:rPr>
      <w:rFonts w:cs="Courier New"/>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Wingdings"/>
      <w:sz w:val="20"/>
    </w:rPr>
  </w:style>
  <w:style w:type="character" w:styleId="ListLabel362" w:customStyle="1">
    <w:name w:val="ListLabel 362"/>
    <w:qFormat/>
    <w:rPr>
      <w:rFonts w:cs="Wingdings"/>
      <w:sz w:val="20"/>
    </w:rPr>
  </w:style>
  <w:style w:type="character" w:styleId="ListLabel363" w:customStyle="1">
    <w:name w:val="ListLabel 363"/>
    <w:qFormat/>
    <w:rPr>
      <w:rFonts w:cs="Wingdings"/>
      <w:sz w:val="20"/>
    </w:rPr>
  </w:style>
  <w:style w:type="character" w:styleId="ListLabel364" w:customStyle="1">
    <w:name w:val="ListLabel 364"/>
    <w:qFormat/>
    <w:rPr>
      <w:rFonts w:cs="Symbol"/>
      <w:sz w:val="20"/>
    </w:rPr>
  </w:style>
  <w:style w:type="character" w:styleId="ListLabel365" w:customStyle="1">
    <w:name w:val="ListLabel 365"/>
    <w:qFormat/>
    <w:rPr>
      <w:rFonts w:cs="Courier New"/>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cs="Wingdings"/>
      <w:sz w:val="20"/>
    </w:rPr>
  </w:style>
  <w:style w:type="character" w:styleId="ListLabel371" w:customStyle="1">
    <w:name w:val="ListLabel 371"/>
    <w:qFormat/>
    <w:rPr>
      <w:rFonts w:cs="Wingdings"/>
      <w:sz w:val="20"/>
    </w:rPr>
  </w:style>
  <w:style w:type="character" w:styleId="ListLabel372" w:customStyle="1">
    <w:name w:val="ListLabel 372"/>
    <w:qFormat/>
    <w:rPr>
      <w:rFonts w:cs="Wingdings"/>
      <w:sz w:val="20"/>
    </w:rPr>
  </w:style>
  <w:style w:type="character" w:styleId="ListLabel373" w:customStyle="1">
    <w:name w:val="ListLabel 373"/>
    <w:qFormat/>
    <w:rPr>
      <w:rFonts w:cs="Symbol"/>
      <w:sz w:val="20"/>
    </w:rPr>
  </w:style>
  <w:style w:type="character" w:styleId="ListLabel374" w:customStyle="1">
    <w:name w:val="ListLabel 374"/>
    <w:qFormat/>
    <w:rPr>
      <w:rFonts w:cs="Courier New"/>
      <w:sz w:val="20"/>
    </w:rPr>
  </w:style>
  <w:style w:type="character" w:styleId="ListLabel375" w:customStyle="1">
    <w:name w:val="ListLabel 375"/>
    <w:qFormat/>
    <w:rPr>
      <w:rFonts w:cs="Wingdings"/>
      <w:sz w:val="20"/>
    </w:rPr>
  </w:style>
  <w:style w:type="character" w:styleId="ListLabel376" w:customStyle="1">
    <w:name w:val="ListLabel 376"/>
    <w:qFormat/>
    <w:rPr>
      <w:rFonts w:cs="Wingdings"/>
      <w:sz w:val="20"/>
    </w:rPr>
  </w:style>
  <w:style w:type="character" w:styleId="ListLabel377" w:customStyle="1">
    <w:name w:val="ListLabel 377"/>
    <w:qFormat/>
    <w:rPr>
      <w:rFonts w:cs="Wingdings"/>
      <w:sz w:val="20"/>
    </w:rPr>
  </w:style>
  <w:style w:type="character" w:styleId="ListLabel378" w:customStyle="1">
    <w:name w:val="ListLabel 378"/>
    <w:qFormat/>
    <w:rPr>
      <w:rFonts w:cs="Wingdings"/>
      <w:sz w:val="20"/>
    </w:rPr>
  </w:style>
  <w:style w:type="character" w:styleId="ListLabel379" w:customStyle="1">
    <w:name w:val="ListLabel 379"/>
    <w:qFormat/>
    <w:rPr>
      <w:rFonts w:cs="Wingdings"/>
      <w:sz w:val="20"/>
    </w:rPr>
  </w:style>
  <w:style w:type="character" w:styleId="ListLabel380" w:customStyle="1">
    <w:name w:val="ListLabel 380"/>
    <w:qFormat/>
    <w:rPr>
      <w:rFonts w:cs="Wingdings"/>
      <w:sz w:val="20"/>
    </w:rPr>
  </w:style>
  <w:style w:type="character" w:styleId="ListLabel381" w:customStyle="1">
    <w:name w:val="ListLabel 381"/>
    <w:qFormat/>
    <w:rPr>
      <w:rFonts w:cs="Wingdings"/>
      <w:sz w:val="20"/>
    </w:rPr>
  </w:style>
  <w:style w:type="character" w:styleId="ListLabel382" w:customStyle="1">
    <w:name w:val="ListLabel 382"/>
    <w:qFormat/>
    <w:rPr>
      <w:rFonts w:cs="Symbol"/>
      <w:sz w:val="20"/>
    </w:rPr>
  </w:style>
  <w:style w:type="character" w:styleId="ListLabel383" w:customStyle="1">
    <w:name w:val="ListLabel 383"/>
    <w:qFormat/>
    <w:rPr>
      <w:rFonts w:cs="Courier New"/>
      <w:sz w:val="2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Symbol"/>
      <w:sz w:val="20"/>
    </w:rPr>
  </w:style>
  <w:style w:type="character" w:styleId="ListLabel392" w:customStyle="1">
    <w:name w:val="ListLabel 392"/>
    <w:qFormat/>
    <w:rPr>
      <w:rFonts w:cs="Courier New"/>
      <w:sz w:val="20"/>
    </w:rPr>
  </w:style>
  <w:style w:type="character" w:styleId="ListLabel393" w:customStyle="1">
    <w:name w:val="ListLabel 393"/>
    <w:qFormat/>
    <w:rPr>
      <w:rFonts w:cs="Wingdings"/>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cs="Wingdings"/>
      <w:sz w:val="20"/>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Courier New"/>
    </w:rPr>
  </w:style>
  <w:style w:type="character" w:styleId="ListLabel437" w:customStyle="1">
    <w:name w:val="ListLabel 437"/>
    <w:qFormat/>
    <w:rPr>
      <w:rFonts w:cs="Courier New"/>
    </w:rPr>
  </w:style>
  <w:style w:type="character" w:styleId="ListLabel438" w:customStyle="1">
    <w:name w:val="ListLabel 438"/>
    <w:qFormat/>
    <w:rPr>
      <w:rFonts w:cs="Courier New"/>
    </w:rPr>
  </w:style>
  <w:style w:type="character" w:styleId="ListLabel439" w:customStyle="1">
    <w:name w:val="ListLabel 439"/>
    <w:qFormat/>
    <w:rPr>
      <w:rFonts w:cs="Courier New"/>
    </w:rPr>
  </w:style>
  <w:style w:type="character" w:styleId="ListLabel440" w:customStyle="1">
    <w:name w:val="ListLabel 440"/>
    <w:qFormat/>
    <w:rPr>
      <w:rFonts w:cs="Courier New"/>
    </w:rPr>
  </w:style>
  <w:style w:type="character" w:styleId="ListLabel441" w:customStyle="1">
    <w:name w:val="ListLabel 441"/>
    <w:qFormat/>
    <w:rPr>
      <w:rFonts w:cs="Courier New"/>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1" w:customStyle="1">
    <w:name w:val="ListLabel 461"/>
    <w:qFormat/>
    <w:rsid w:val="00e125bd"/>
    <w:rPr>
      <w:rFonts w:eastAsia="Calibri" w:cs="Times New Roman"/>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b w:val="false"/>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eastAsia="Calibri" w:cs="Times New Roman"/>
    </w:rPr>
  </w:style>
  <w:style w:type="character" w:styleId="ListLabel481" w:customStyle="1">
    <w:name w:val="ListLabel 481"/>
    <w:qFormat/>
    <w:rPr>
      <w:rFonts w:cs="Courier New"/>
    </w:rPr>
  </w:style>
  <w:style w:type="character" w:styleId="ListLabel482" w:customStyle="1">
    <w:name w:val="ListLabel 482"/>
    <w:qFormat/>
    <w:rPr>
      <w:rFonts w:cs="Courier New"/>
    </w:rPr>
  </w:style>
  <w:style w:type="character" w:styleId="ListLabel483" w:customStyle="1">
    <w:name w:val="ListLabel 483"/>
    <w:qFormat/>
    <w:rPr>
      <w:rFonts w:cs="Courier New"/>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cs="Symbol"/>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cs="Symbol"/>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ListLabel520" w:customStyle="1">
    <w:name w:val="ListLabel 520"/>
    <w:qFormat/>
    <w:rPr>
      <w:rFonts w:cs="Symbol"/>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b w:val="false"/>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b w:val="false"/>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Symbol"/>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cs="Symbol"/>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Courier New"/>
    </w:rPr>
  </w:style>
  <w:style w:type="character" w:styleId="ListLabel600" w:customStyle="1">
    <w:name w:val="ListLabel 600"/>
    <w:qFormat/>
    <w:rPr>
      <w:rFonts w:cs="Wingdings"/>
    </w:rPr>
  </w:style>
  <w:style w:type="character" w:styleId="ListLabel601" w:customStyle="1">
    <w:name w:val="ListLabel 601"/>
    <w:qFormat/>
    <w:rPr>
      <w:rFonts w:cs="Symbol"/>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cs="Courier New"/>
    </w:rPr>
  </w:style>
  <w:style w:type="character" w:styleId="ListLabel605" w:customStyle="1">
    <w:name w:val="ListLabel 605"/>
    <w:qFormat/>
    <w:rPr>
      <w:rFonts w:cs="Courier New"/>
    </w:rPr>
  </w:style>
  <w:style w:type="character" w:styleId="ListLabel606" w:customStyle="1">
    <w:name w:val="ListLabel 606"/>
    <w:qFormat/>
    <w:rPr>
      <w:rFonts w:cs="Courier New"/>
    </w:rPr>
  </w:style>
  <w:style w:type="character" w:styleId="ListLabel607" w:customStyle="1">
    <w:name w:val="ListLabel 607"/>
    <w:qFormat/>
    <w:rPr/>
  </w:style>
  <w:style w:type="character" w:styleId="ListLabel608" w:customStyle="1">
    <w:name w:val="ListLabel 608"/>
    <w:qFormat/>
    <w:rPr>
      <w:rFonts w:cs="Times New Roman"/>
    </w:rPr>
  </w:style>
  <w:style w:type="character" w:styleId="ListLabel609" w:customStyle="1">
    <w:name w:val="ListLabel 609"/>
    <w:qFormat/>
    <w:rPr/>
  </w:style>
  <w:style w:type="character" w:styleId="ListLabel610" w:customStyle="1">
    <w:name w:val="ListLabel 610"/>
    <w:qFormat/>
    <w:rPr>
      <w:rFonts w:cs="Symbol"/>
      <w:b w:val="false"/>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cs="Symbol"/>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Symbol"/>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cs="Courier New"/>
    </w:rPr>
  </w:style>
  <w:style w:type="character" w:styleId="ListLabel647" w:customStyle="1">
    <w:name w:val="ListLabel 647"/>
    <w:qFormat/>
    <w:rPr>
      <w:rFonts w:cs="Courier New"/>
    </w:rPr>
  </w:style>
  <w:style w:type="character" w:styleId="ListLabel648" w:customStyle="1">
    <w:name w:val="ListLabel 648"/>
    <w:qFormat/>
    <w:rPr>
      <w:rFonts w:cs="Courier New"/>
    </w:rPr>
  </w:style>
  <w:style w:type="character" w:styleId="ListLabel649" w:customStyle="1">
    <w:name w:val="ListLabel 649"/>
    <w:qFormat/>
    <w:rPr>
      <w:rFonts w:cs="Courier New"/>
    </w:rPr>
  </w:style>
  <w:style w:type="character" w:styleId="ListLabel650" w:customStyle="1">
    <w:name w:val="ListLabel 650"/>
    <w:qFormat/>
    <w:rPr>
      <w:rFonts w:cs="Courier New"/>
    </w:rPr>
  </w:style>
  <w:style w:type="character" w:styleId="ListLabel651" w:customStyle="1">
    <w:name w:val="ListLabel 651"/>
    <w:qFormat/>
    <w:rPr>
      <w:rFonts w:cs="Courier New"/>
    </w:rPr>
  </w:style>
  <w:style w:type="character" w:styleId="ListLabel652" w:customStyle="1">
    <w:name w:val="ListLabel 652"/>
    <w:qFormat/>
    <w:rPr/>
  </w:style>
  <w:style w:type="character" w:styleId="ListLabel653" w:customStyle="1">
    <w:name w:val="ListLabel 653"/>
    <w:qFormat/>
    <w:rPr>
      <w:rFonts w:cs="Times New Roman"/>
    </w:rPr>
  </w:style>
  <w:style w:type="character" w:styleId="ListLabel654" w:customStyle="1">
    <w:name w:val="ListLabel 654"/>
    <w:qFormat/>
    <w:rPr/>
  </w:style>
  <w:style w:type="character" w:styleId="ListLabel655" w:customStyle="1">
    <w:name w:val="ListLabel 655"/>
    <w:qFormat/>
    <w:rPr>
      <w:rFonts w:cs="Symbol"/>
      <w:b w:val="false"/>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Times New Roman"/>
    </w:rPr>
  </w:style>
  <w:style w:type="character" w:styleId="ListLabel674" w:customStyle="1">
    <w:name w:val="ListLabel 674"/>
    <w:qFormat/>
    <w:rPr/>
  </w:style>
  <w:style w:type="character" w:styleId="ListLabel675">
    <w:name w:val="ListLabel 675"/>
    <w:qFormat/>
    <w:rPr>
      <w:rFonts w:cs="Symbol"/>
      <w:b w:val="false"/>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b w:val="false"/>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b w:val="false"/>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paragraph" w:styleId="Cmsor" w:customStyle="1">
    <w:name w:val="Címsor"/>
    <w:basedOn w:val="Normal"/>
    <w:next w:val="Szvegtrzs"/>
    <w:qFormat/>
    <w:pPr>
      <w:keepNext/>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Mangal"/>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jc w:val="left"/>
    </w:pPr>
    <w:rPr>
      <w:rFonts w:ascii="Times New Roman" w:hAnsi="Times New Roman" w:eastAsia="Calibri" w:cs=""/>
      <w:color w:val="00000A"/>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Footnotetext">
    <w:name w:val="footnote text"/>
    <w:basedOn w:val="Normal"/>
    <w:link w:val="LbjegyzetszvegChar"/>
    <w:qFormat/>
    <w:pPr/>
    <w:rPr/>
  </w:style>
  <w:style w:type="paragraph" w:styleId="Default" w:customStyle="1">
    <w:name w:val="Default"/>
    <w:qFormat/>
    <w:rsid w:val="004c7e37"/>
    <w:pPr>
      <w:widowControl/>
      <w:bidi w:val="0"/>
      <w:jc w:val="left"/>
    </w:pPr>
    <w:rPr>
      <w:rFonts w:ascii="Times New Roman" w:hAnsi="Times New Roman" w:eastAsia="Calibri" w:cs="Times New Roman"/>
      <w:color w:val="00000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omloszolos@iplus.hu" TargetMode="External"/><Relationship Id="rId4" Type="http://schemas.openxmlformats.org/officeDocument/2006/relationships/hyperlink" Target="mailto:drszegedi.agota@hanganov.hu" TargetMode="External"/><Relationship Id="rId5" Type="http://schemas.openxmlformats.org/officeDocument/2006/relationships/hyperlink" Target="https://eur-lex.europa.eu/legal-content/HU/TXT/HTML/?uri=CELEX:32016R0679&amp;from=HU" TargetMode="External"/><Relationship Id="rId6" Type="http://schemas.openxmlformats.org/officeDocument/2006/relationships/hyperlink" Target="http://net.jogtar.hu/jr/gen/hjegy_doc.cgi?docid=A1100112.TV" TargetMode="External"/><Relationship Id="rId7" Type="http://schemas.openxmlformats.org/officeDocument/2006/relationships/hyperlink" Target="http://naih.hu/uegyfelszolgalat,--kapcsolat.html" TargetMode="External"/><Relationship Id="rId8" Type="http://schemas.openxmlformats.org/officeDocument/2006/relationships/hyperlink" Target="mailto:ugyfelszolgalat@naih.hu" TargetMode="External"/><Relationship Id="rId9" Type="http://schemas.openxmlformats.org/officeDocument/2006/relationships/hyperlink" Target="http://www.naih.hu/" TargetMode="External"/><Relationship Id="rId10" Type="http://schemas.openxmlformats.org/officeDocument/2006/relationships/hyperlink" Target="https://support.microsoft.com/hu-hu/help/17442/windows-internet-explorer-delete-manage-cookies" TargetMode="External"/><Relationship Id="rId11" Type="http://schemas.openxmlformats.org/officeDocument/2006/relationships/hyperlink" Target="https://support.google.com/accounts/answer/61416?hl=hu" TargetMode="External"/><Relationship Id="rId12" Type="http://schemas.openxmlformats.org/officeDocument/2006/relationships/hyperlink" Target="https://support.mozilla.org/hu/kb/sutik-informacio-amelyet-weboldalak-tarolnak-szami?redirectlocale=hu&amp;redirectslug=S&#252;tik+kezel&#233;se" TargetMode="External"/><Relationship Id="rId13" Type="http://schemas.openxmlformats.org/officeDocument/2006/relationships/hyperlink" Target="https://privacy.microsoft.com/hu-hu/windows-10-microsoft-edge-and-privacy" TargetMode="External"/><Relationship Id="rId14" Type="http://schemas.openxmlformats.org/officeDocument/2006/relationships/hyperlink" Target="https://support.google.com/analytics/answer/6004245" TargetMode="External"/><Relationship Id="rId15" Type="http://schemas.openxmlformats.org/officeDocument/2006/relationships/hyperlink" Target="https://support.google.com/analytics/answer/6245164?hl=hu" TargetMode="External"/><Relationship Id="rId16" Type="http://schemas.openxmlformats.org/officeDocument/2006/relationships/hyperlink" Target="https://tools.google.com/dlpage/gaoptout?hl=en" TargetMode="External"/><Relationship Id="rId17" Type="http://schemas.openxmlformats.org/officeDocument/2006/relationships/hyperlink" Target="https://support.microsoft.com/hu-hu/help/17442/windows-internet-explorer-delete-manage-cookies" TargetMode="External"/><Relationship Id="rId18" Type="http://schemas.openxmlformats.org/officeDocument/2006/relationships/hyperlink" Target="https://support.google.com/accounts/answer/61416?hl=hu" TargetMode="External"/><Relationship Id="rId19"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privacy.microsoft.com/hu-hu/windows-10-microsoft-edge-and-privacy"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7078-02FA-4574-B52F-4A4319E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LibreOffice/5.3.3.2$Windows_x86 LibreOffice_project/3d9a8b4b4e538a85e0782bd6c2d430bafe583448</Application>
  <Pages>6</Pages>
  <Words>1760</Words>
  <Characters>13028</Characters>
  <CharactersWithSpaces>14690</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2019-05-15T05:21:00Z</dcterms:created>
  <dc:creator>Dr. Fejes Péter</dc:creator>
  <dc:description/>
  <dc:language>hu-HU</dc:language>
  <cp:lastModifiedBy/>
  <dcterms:modified xsi:type="dcterms:W3CDTF">2019-05-22T13:39:13Z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